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D41" w:rsidRPr="006F78D4" w:rsidRDefault="002A1D41" w:rsidP="00B66F96">
      <w:pPr>
        <w:rPr>
          <w:b/>
        </w:rPr>
      </w:pPr>
      <w:r w:rsidRPr="006F78D4">
        <w:rPr>
          <w:b/>
        </w:rPr>
        <w:t>CÓDIGO DEL CENTRO:</w:t>
      </w:r>
      <w:r w:rsidRPr="006F78D4">
        <w:rPr>
          <w:b/>
        </w:rPr>
        <w:tab/>
        <w:t>18601084</w:t>
      </w:r>
    </w:p>
    <w:p w:rsidR="002A1D41" w:rsidRPr="006F78D4" w:rsidRDefault="002A1D41" w:rsidP="00B66F96">
      <w:pPr>
        <w:rPr>
          <w:b/>
        </w:rPr>
      </w:pPr>
      <w:r w:rsidRPr="006F78D4">
        <w:rPr>
          <w:b/>
        </w:rPr>
        <w:t xml:space="preserve">NOMBRE DEL CENTRO: </w:t>
      </w:r>
      <w:r w:rsidRPr="006F78D4">
        <w:rPr>
          <w:b/>
        </w:rPr>
        <w:tab/>
        <w:t>CEIP “FRANCISCO AYALA”</w:t>
      </w:r>
    </w:p>
    <w:p w:rsidR="002A1D41" w:rsidRPr="006F78D4" w:rsidRDefault="002A1D41" w:rsidP="00B66F96">
      <w:pPr>
        <w:rPr>
          <w:b/>
        </w:rPr>
      </w:pPr>
      <w:r w:rsidRPr="006F78D4">
        <w:rPr>
          <w:b/>
        </w:rPr>
        <w:t xml:space="preserve">LOCALIDAD: </w:t>
      </w:r>
      <w:r w:rsidRPr="006F78D4">
        <w:rPr>
          <w:b/>
        </w:rPr>
        <w:tab/>
      </w:r>
      <w:r w:rsidRPr="006F78D4">
        <w:rPr>
          <w:b/>
        </w:rPr>
        <w:tab/>
      </w:r>
      <w:r w:rsidRPr="006F78D4">
        <w:rPr>
          <w:b/>
        </w:rPr>
        <w:tab/>
        <w:t>IZNALLOZ (GRANADA)</w:t>
      </w:r>
    </w:p>
    <w:p w:rsidR="002A1D41" w:rsidRPr="006F78D4" w:rsidRDefault="002A1D41" w:rsidP="00B66F96">
      <w:pPr>
        <w:rPr>
          <w:b/>
        </w:rPr>
      </w:pPr>
      <w:r w:rsidRPr="006F78D4">
        <w:rPr>
          <w:b/>
        </w:rPr>
        <w:t xml:space="preserve">ZONA-SUBZONA: </w:t>
      </w:r>
      <w:r w:rsidRPr="006F78D4">
        <w:rPr>
          <w:b/>
        </w:rPr>
        <w:tab/>
      </w:r>
      <w:r w:rsidRPr="006F78D4">
        <w:rPr>
          <w:b/>
        </w:rPr>
        <w:tab/>
        <w:t>2-1</w:t>
      </w:r>
    </w:p>
    <w:p w:rsidR="002A1D41" w:rsidRPr="006F78D4" w:rsidRDefault="002A1D41" w:rsidP="00B66F96">
      <w:pPr>
        <w:rPr>
          <w:b/>
        </w:rPr>
      </w:pPr>
      <w:r w:rsidRPr="006F78D4">
        <w:rPr>
          <w:b/>
        </w:rPr>
        <w:t xml:space="preserve">GUIÓN DIDÁCTICO PARA: </w:t>
      </w:r>
      <w:r w:rsidRPr="006F78D4">
        <w:rPr>
          <w:b/>
        </w:rPr>
        <w:tab/>
        <w:t>2º ciclo</w:t>
      </w:r>
      <w:r w:rsidRPr="006F78D4">
        <w:rPr>
          <w:b/>
        </w:rPr>
        <w:tab/>
      </w:r>
    </w:p>
    <w:p w:rsidR="002A1D41" w:rsidRPr="00272335" w:rsidRDefault="002A1D41" w:rsidP="00272335">
      <w:pPr>
        <w:numPr>
          <w:ilvl w:val="0"/>
          <w:numId w:val="3"/>
        </w:numPr>
      </w:pPr>
      <w:r w:rsidRPr="006F78D4">
        <w:rPr>
          <w:b/>
        </w:rPr>
        <w:t>Título</w:t>
      </w:r>
      <w:r>
        <w:t>: “El Grande y Terrible Oz”</w:t>
      </w:r>
    </w:p>
    <w:p w:rsidR="002A1D41" w:rsidRDefault="002A1D41" w:rsidP="00B66F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Los cuatro viajeros entraron en el Salón del Trono del Gran Oz. Se quedaron muy sorprendidos cuando miraron a su alrededor y vieron que no había nadie en la habitación. Entonces oyeron una solemne Voz que parecía venir desde lo alto de la gran cúpula.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-Yo soy Oz, el Grande y Terrible. ¿Qué queréis de mí?</w:t>
      </w:r>
    </w:p>
    <w:p w:rsidR="002A1D41" w:rsidRDefault="002A1D41" w:rsidP="00FD26F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Miraron de nuevo por toda la habitación y entonces, al no ver a nadie, Dorothy preguntó: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-¿Dónde estás?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-Estoy en todas partes, pero soy invisible a los ojos de los mortales.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-Hemos venido a reclamar lo que nos prometiste, Oz.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-¿Qué os prometí? –preguntó Oz.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-Me prometiste enviarme de vuelta a Kansas cuando la Malvada Bruja fuera destruida –dijo la niña.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-Y a mí me prometiste darme un cerebro –dijo el Espantapájaros.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-Y a mí me prometiste darme un corazón – dijo el Leñador de Hojalata.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-Y a mí me prometiste darme valor –dijo el León Cobarde.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El León tropezó con el biombo que había en una esquina. Este se vino abajo con estrépito y al punto se quedaron atónitos. Porque vieron, de pie en lugar que había estado oculto tras el biombo, a un viejecito calvo y lleno de arrugas. El Leñador de Hojalata exclamó: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-¿Quién eres tú?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-Yo soy Oz, el Grande y Terrible – dijo el hombrecito con voz temblorosa-. He estado fingiendo.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-¡Fingiendo! –gritó Dorothy-. Entonces, ¿no eres un Gran Mago?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-Nada de eso, querida. Soy un hombre corriente. En realidad soy un hombre muy bueno, pero debo admitir que soy un Mago muy malo.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-¿No puedes darme un cerebro? –preguntó el Espantapájaros.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-No lo necesitas. Aprendes algo nuevo cada día. La experiencia es lo único que aporta conocimientos y cuanto más tiempo pases en la tierra, más experiencias tendrás.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-Pero, ¿y mi valor? –preguntó ansiosamente el León.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-Estoy seguro de que tienes valor suficiente –respondió Oz-. Lo único que necesitas es confianza en ti mismo. No hay ningún ser viviente que no tenga miedo cuando se enfrenta a un peligro. El verdadero está en enfrentarse al peligro cuando se tiene miedo, y esa clase de valor tú la tienes en abundancia.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¿y mi corazón? Pregunto el Leñador de Hojalata.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-¿Ay! En cuanto a eso –respondió Oz-, creo que te equivocas al pedir un corazón. No sirve más que para hacer sufrir a la mayor parte de la gente. Si supieras la suerte que tienes al no tener corazón.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-Eso depende de cada uno –dijo el Leñador de Hojalata-. Yo, por mi parte, soportaré en silencio todas las desgracias si me das un corazón.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-Muy bien –dijo Oz humildemente-. Ven a verme mañana y tendrás tu corazón.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-Y ahora –dijo Dorothy-. ¿Cómo voy a volver a Kansas?</w:t>
      </w:r>
    </w:p>
    <w:p w:rsidR="002A1D41" w:rsidRDefault="002A1D41" w:rsidP="00D4014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-Tendremos que pensar en eso –replicó el hombrecito-. Dame dos o tres días para considerar el asunto e intentaré encontrar un modo de llevarte a través del desierto. Entretanto, se os tratará como a mis invitados y mientras viváis en el Palacio mi gente o servirá y obedecerá cualquier deseo vuestro.</w:t>
      </w:r>
    </w:p>
    <w:p w:rsidR="002A1D41" w:rsidRDefault="002A1D41" w:rsidP="00927BE3">
      <w:pPr>
        <w:spacing w:line="360" w:lineRule="auto"/>
        <w:ind w:left="360"/>
        <w:jc w:val="both"/>
        <w:rPr>
          <w:sz w:val="24"/>
          <w:szCs w:val="24"/>
        </w:rPr>
      </w:pPr>
    </w:p>
    <w:p w:rsidR="002A1D41" w:rsidRDefault="002A1D41" w:rsidP="00B66F96">
      <w:pPr>
        <w:numPr>
          <w:ilvl w:val="0"/>
          <w:numId w:val="2"/>
        </w:numPr>
      </w:pPr>
      <w:r w:rsidRPr="006F78D4">
        <w:rPr>
          <w:b/>
        </w:rPr>
        <w:t>Intención didáctica</w:t>
      </w:r>
      <w:r>
        <w:t>: Aceptarse cada uno como es.</w:t>
      </w:r>
    </w:p>
    <w:p w:rsidR="002A1D41" w:rsidRDefault="002A1D41" w:rsidP="00B66F96">
      <w:pPr>
        <w:numPr>
          <w:ilvl w:val="0"/>
          <w:numId w:val="2"/>
        </w:numPr>
      </w:pPr>
      <w:r w:rsidRPr="006F78D4">
        <w:rPr>
          <w:b/>
        </w:rPr>
        <w:t>Cuestionario</w:t>
      </w:r>
      <w:r>
        <w:t xml:space="preserve">: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506"/>
      </w:tblGrid>
      <w:tr w:rsidR="002A1D41" w:rsidTr="000939C6">
        <w:tc>
          <w:tcPr>
            <w:tcW w:w="8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1D41" w:rsidRDefault="002A1D41" w:rsidP="000939C6">
            <w:pPr>
              <w:snapToGrid w:val="0"/>
              <w:rPr>
                <w:b/>
                <w:sz w:val="18"/>
                <w:szCs w:val="18"/>
                <w:u w:val="single"/>
              </w:rPr>
            </w:pPr>
            <w:r w:rsidRPr="006F78D4">
              <w:rPr>
                <w:b/>
                <w:sz w:val="18"/>
                <w:szCs w:val="18"/>
              </w:rPr>
              <w:t>COMPRENSIÓN LECTORA</w:t>
            </w:r>
            <w:r>
              <w:rPr>
                <w:sz w:val="18"/>
                <w:szCs w:val="18"/>
              </w:rPr>
              <w:t>:</w:t>
            </w:r>
            <w:bookmarkStart w:id="0" w:name="_GoBack1"/>
            <w:bookmarkEnd w:id="0"/>
            <w:r>
              <w:rPr>
                <w:sz w:val="18"/>
                <w:szCs w:val="18"/>
              </w:rPr>
              <w:tab/>
            </w:r>
          </w:p>
          <w:p w:rsidR="002A1D41" w:rsidRPr="006F78D4" w:rsidRDefault="002A1D41" w:rsidP="000939C6">
            <w:pPr>
              <w:rPr>
                <w:iCs/>
                <w:sz w:val="18"/>
                <w:szCs w:val="18"/>
              </w:rPr>
            </w:pPr>
            <w:r w:rsidRPr="006F78D4">
              <w:rPr>
                <w:b/>
                <w:bCs/>
                <w:i/>
                <w:iCs/>
                <w:sz w:val="18"/>
                <w:szCs w:val="18"/>
              </w:rPr>
              <w:t>Literales</w:t>
            </w:r>
            <w:r>
              <w:rPr>
                <w:i/>
                <w:iCs/>
                <w:sz w:val="18"/>
                <w:szCs w:val="18"/>
              </w:rPr>
              <w:t>:</w:t>
            </w:r>
          </w:p>
          <w:p w:rsidR="002A1D41" w:rsidRDefault="002A1D41" w:rsidP="000939C6">
            <w:pPr>
              <w:pStyle w:val="ListParagraph1"/>
              <w:numPr>
                <w:ilvl w:val="4"/>
                <w:numId w:val="2"/>
              </w:numPr>
              <w:tabs>
                <w:tab w:val="left" w:pos="780"/>
              </w:tabs>
              <w:ind w:left="395" w:right="5" w:hanging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entraron los viajeros?</w:t>
            </w:r>
          </w:p>
          <w:p w:rsidR="002A1D41" w:rsidRDefault="002A1D41" w:rsidP="000939C6">
            <w:pPr>
              <w:pStyle w:val="ListParagraph1"/>
              <w:numPr>
                <w:ilvl w:val="4"/>
                <w:numId w:val="2"/>
              </w:numPr>
              <w:tabs>
                <w:tab w:val="left" w:pos="780"/>
              </w:tabs>
              <w:ind w:left="395" w:right="5" w:hanging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¿Cómo se llaman los cuatro viajeros?</w:t>
            </w:r>
          </w:p>
          <w:p w:rsidR="002A1D41" w:rsidRDefault="002A1D41" w:rsidP="000939C6">
            <w:pPr>
              <w:pStyle w:val="ListParagraph1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¿A quién van a ver?</w:t>
            </w:r>
          </w:p>
          <w:p w:rsidR="002A1D41" w:rsidRDefault="002A1D41" w:rsidP="000939C6">
            <w:pPr>
              <w:pStyle w:val="ListParagraph1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¿Cómo ayuda el mago al Espantapájaros?</w:t>
            </w:r>
          </w:p>
          <w:p w:rsidR="002A1D41" w:rsidRDefault="002A1D41" w:rsidP="000939C6">
            <w:pPr>
              <w:pStyle w:val="ListParagraph1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¿Cómo ayuda el mago al León?</w:t>
            </w:r>
          </w:p>
          <w:p w:rsidR="002A1D41" w:rsidRDefault="002A1D41" w:rsidP="000939C6">
            <w:pPr>
              <w:pStyle w:val="ListParagraph1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le prometió el mago a Dorothy?</w:t>
            </w:r>
          </w:p>
          <w:p w:rsidR="002A1D41" w:rsidRDefault="002A1D41" w:rsidP="000939C6">
            <w:pPr>
              <w:pStyle w:val="ListParagraph1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¿Con qué tropezó el León?</w:t>
            </w:r>
          </w:p>
          <w:p w:rsidR="002A1D41" w:rsidRDefault="002A1D41" w:rsidP="000939C6">
            <w:pPr>
              <w:pStyle w:val="ListParagraph1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¿Para qué cree el mago que sirve un corazón?</w:t>
            </w:r>
          </w:p>
          <w:p w:rsidR="002A1D41" w:rsidRPr="00060662" w:rsidRDefault="002A1D41" w:rsidP="00060662">
            <w:pPr>
              <w:pStyle w:val="ListParagraph1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¿Quién era en realidad el mago?</w:t>
            </w:r>
          </w:p>
          <w:p w:rsidR="002A1D41" w:rsidRDefault="002A1D41" w:rsidP="000939C6">
            <w:pPr>
              <w:pStyle w:val="ListParagraph1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Inferenciales</w:t>
            </w:r>
            <w:r>
              <w:rPr>
                <w:sz w:val="18"/>
                <w:szCs w:val="18"/>
              </w:rPr>
              <w:t>:</w:t>
            </w:r>
          </w:p>
          <w:p w:rsidR="002A1D41" w:rsidRDefault="002A1D41" w:rsidP="000939C6">
            <w:pPr>
              <w:pStyle w:val="ListParagraph1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¿Cómo crees que se sintieron los cuatro viajeros al saber quién era el mago?</w:t>
            </w:r>
          </w:p>
          <w:p w:rsidR="002A1D41" w:rsidRDefault="002A1D41" w:rsidP="000939C6">
            <w:pPr>
              <w:pStyle w:val="ListParagraph1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¿A qué se refería el mago cuando decía que era invisible?</w:t>
            </w:r>
          </w:p>
          <w:p w:rsidR="002A1D41" w:rsidRPr="000939C6" w:rsidRDefault="002A1D41" w:rsidP="000939C6">
            <w:pPr>
              <w:pStyle w:val="ListParagraph1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¿Para qué querría el león valor?</w:t>
            </w:r>
          </w:p>
          <w:p w:rsidR="002A1D41" w:rsidRDefault="002A1D41" w:rsidP="000939C6">
            <w:pPr>
              <w:pStyle w:val="ListParagraph1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Valorativas</w:t>
            </w:r>
            <w:r>
              <w:rPr>
                <w:sz w:val="18"/>
                <w:szCs w:val="18"/>
              </w:rPr>
              <w:t>:</w:t>
            </w:r>
          </w:p>
          <w:p w:rsidR="002A1D41" w:rsidRDefault="002A1D41" w:rsidP="000939C6">
            <w:pPr>
              <w:pStyle w:val="ListParagraph1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 Cómo ayudarías tú a los cuatro viajeros si fueses el mago?</w:t>
            </w:r>
          </w:p>
          <w:p w:rsidR="002A1D41" w:rsidRPr="00060662" w:rsidRDefault="002A1D41" w:rsidP="00060662">
            <w:pPr>
              <w:pStyle w:val="ListParagraph1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¿Crees que tiene razón el mago por no querer darle un corazón al Leñador de Hojalata?</w:t>
            </w:r>
          </w:p>
          <w:p w:rsidR="002A1D41" w:rsidRDefault="002A1D41" w:rsidP="000939C6">
            <w:pPr>
              <w:pStyle w:val="ListParagraph1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¿Te parece bien que el mago fingiese? ¿Qué le dirías tú para que ayudase pero sin fingir?</w:t>
            </w:r>
          </w:p>
        </w:tc>
      </w:tr>
    </w:tbl>
    <w:p w:rsidR="002A1D41" w:rsidRDefault="002A1D41" w:rsidP="00B66F96"/>
    <w:p w:rsidR="002A1D41" w:rsidRDefault="002A1D41" w:rsidP="00B66F96">
      <w:pPr>
        <w:pStyle w:val="ListParagraph1"/>
        <w:rPr>
          <w:sz w:val="16"/>
          <w:szCs w:val="16"/>
        </w:rPr>
      </w:pPr>
    </w:p>
    <w:p w:rsidR="002A1D41" w:rsidRDefault="002A1D41" w:rsidP="00B66F96">
      <w:pPr>
        <w:ind w:left="360" w:hanging="15"/>
      </w:pPr>
      <w:r>
        <w:t xml:space="preserve">5. </w:t>
      </w:r>
      <w:r w:rsidRPr="006F78D4">
        <w:rPr>
          <w:b/>
        </w:rPr>
        <w:t>Estrategias de fluidez</w:t>
      </w:r>
      <w:r>
        <w:t>:</w:t>
      </w:r>
    </w:p>
    <w:p w:rsidR="002A1D41" w:rsidRDefault="002A1D41" w:rsidP="00B66F96">
      <w:pPr>
        <w:ind w:left="360" w:hanging="30"/>
      </w:pPr>
      <w:r>
        <w:t>- Lectura individual y silenciosa.</w:t>
      </w:r>
    </w:p>
    <w:p w:rsidR="002A1D41" w:rsidRDefault="002A1D41" w:rsidP="00B66F96">
      <w:pPr>
        <w:ind w:left="360" w:hanging="360"/>
      </w:pPr>
      <w:r>
        <w:tab/>
        <w:t>- Lectura por parte del maestro para su correcta pronunciación y modulación de la voz.</w:t>
      </w:r>
    </w:p>
    <w:p w:rsidR="002A1D41" w:rsidRDefault="002A1D41" w:rsidP="00B66F96">
      <w:pPr>
        <w:ind w:left="360" w:hanging="360"/>
      </w:pPr>
      <w:r>
        <w:tab/>
        <w:t>- Comentario de las palabras nuevas o desconocidas.</w:t>
      </w:r>
    </w:p>
    <w:p w:rsidR="002A1D41" w:rsidRDefault="002A1D41" w:rsidP="00B66F96">
      <w:pPr>
        <w:ind w:left="360" w:hanging="360"/>
      </w:pPr>
      <w:r>
        <w:tab/>
        <w:t>- Lectura por turnos del alumnado.</w:t>
      </w:r>
    </w:p>
    <w:p w:rsidR="002A1D41" w:rsidRDefault="002A1D41" w:rsidP="00B66F96">
      <w:pPr>
        <w:ind w:left="360" w:hanging="360"/>
      </w:pPr>
    </w:p>
    <w:p w:rsidR="002A1D41" w:rsidRDefault="002A1D41" w:rsidP="00B66F96">
      <w:pPr>
        <w:ind w:left="360" w:hanging="360"/>
      </w:pPr>
    </w:p>
    <w:p w:rsidR="002A1D41" w:rsidRDefault="002A1D41" w:rsidP="00B66F96">
      <w:pPr>
        <w:numPr>
          <w:ilvl w:val="1"/>
          <w:numId w:val="4"/>
        </w:numPr>
        <w:tabs>
          <w:tab w:val="left" w:pos="660"/>
        </w:tabs>
        <w:ind w:left="300" w:firstLine="0"/>
      </w:pPr>
      <w:r w:rsidRPr="006F78D4">
        <w:rPr>
          <w:b/>
        </w:rPr>
        <w:t>Estrategias de comprensión lectora</w:t>
      </w:r>
      <w:r>
        <w:t>.</w:t>
      </w:r>
    </w:p>
    <w:p w:rsidR="002A1D41" w:rsidRDefault="002A1D41" w:rsidP="00B66F96">
      <w:pPr>
        <w:ind w:left="15" w:firstLine="360"/>
      </w:pPr>
      <w:r>
        <w:t xml:space="preserve">     - Previsión</w:t>
      </w:r>
    </w:p>
    <w:p w:rsidR="002A1D41" w:rsidRDefault="002A1D41" w:rsidP="00B66F96">
      <w:pPr>
        <w:ind w:left="15" w:firstLine="360"/>
      </w:pPr>
      <w:r>
        <w:t xml:space="preserve">     - Autopreguntas</w:t>
      </w:r>
    </w:p>
    <w:p w:rsidR="002A1D41" w:rsidRDefault="002A1D41" w:rsidP="00B66F96">
      <w:pPr>
        <w:ind w:left="15" w:firstLine="360"/>
      </w:pPr>
      <w:r>
        <w:t xml:space="preserve">     - Fluidez lectora</w:t>
      </w:r>
    </w:p>
    <w:p w:rsidR="002A1D41" w:rsidRDefault="002A1D41" w:rsidP="00B66F96">
      <w:pPr>
        <w:ind w:left="15" w:firstLine="360"/>
      </w:pPr>
      <w:r>
        <w:t xml:space="preserve">     - Conexiones</w:t>
      </w:r>
    </w:p>
    <w:p w:rsidR="002A1D41" w:rsidRDefault="002A1D41" w:rsidP="00B66F96">
      <w:pPr>
        <w:ind w:left="15" w:firstLine="360"/>
      </w:pPr>
      <w:r>
        <w:t xml:space="preserve">     - Visualizar</w:t>
      </w:r>
    </w:p>
    <w:p w:rsidR="002A1D41" w:rsidRDefault="002A1D41" w:rsidP="00B66F96">
      <w:pPr>
        <w:ind w:left="15" w:firstLine="360"/>
      </w:pPr>
      <w:r>
        <w:t xml:space="preserve">     - Vocabulario</w:t>
      </w:r>
    </w:p>
    <w:p w:rsidR="002A1D41" w:rsidRDefault="002A1D41" w:rsidP="00B66F96">
      <w:pPr>
        <w:ind w:left="15" w:firstLine="360"/>
      </w:pPr>
      <w:r>
        <w:t xml:space="preserve">     - Cuestionario</w:t>
      </w:r>
    </w:p>
    <w:p w:rsidR="002A1D41" w:rsidRDefault="002A1D41" w:rsidP="00B66F96">
      <w:pPr>
        <w:ind w:left="15" w:firstLine="360"/>
      </w:pPr>
      <w:r>
        <w:t xml:space="preserve">     - Evaluación</w:t>
      </w:r>
    </w:p>
    <w:p w:rsidR="002A1D41" w:rsidRDefault="002A1D41" w:rsidP="00B66F96">
      <w:pPr>
        <w:numPr>
          <w:ilvl w:val="1"/>
          <w:numId w:val="4"/>
        </w:numPr>
        <w:tabs>
          <w:tab w:val="left" w:pos="660"/>
        </w:tabs>
        <w:ind w:left="345" w:firstLine="0"/>
      </w:pPr>
      <w:r w:rsidRPr="006F78D4">
        <w:rPr>
          <w:b/>
        </w:rPr>
        <w:t>Secuencia didáctica</w:t>
      </w:r>
      <w: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506"/>
      </w:tblGrid>
      <w:tr w:rsidR="002A1D41" w:rsidTr="000939C6">
        <w:trPr>
          <w:trHeight w:val="1620"/>
        </w:trPr>
        <w:tc>
          <w:tcPr>
            <w:tcW w:w="8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1D41" w:rsidRDefault="002A1D41" w:rsidP="000939C6">
            <w:pPr>
              <w:snapToGrid w:val="0"/>
            </w:pPr>
            <w:r w:rsidRPr="006F78D4">
              <w:rPr>
                <w:b/>
                <w:i/>
                <w:iCs/>
                <w:u w:val="single"/>
              </w:rPr>
              <w:t>1ª SESIÓN</w:t>
            </w:r>
            <w:r>
              <w:rPr>
                <w:i/>
                <w:iCs/>
              </w:rPr>
              <w:t>:</w:t>
            </w:r>
            <w:r>
              <w:t xml:space="preserve"> </w:t>
            </w:r>
            <w:r>
              <w:tab/>
            </w:r>
          </w:p>
          <w:p w:rsidR="002A1D41" w:rsidRDefault="002A1D41" w:rsidP="000939C6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PREVISIÓN</w:t>
            </w:r>
          </w:p>
          <w:p w:rsidR="002A1D41" w:rsidRDefault="002A1D41" w:rsidP="000939C6">
            <w:r>
              <w:t>1.- Comentar que les sugiere a cada uno el título.</w:t>
            </w:r>
          </w:p>
          <w:p w:rsidR="002A1D41" w:rsidRDefault="002A1D41" w:rsidP="000939C6">
            <w:r>
              <w:t>2.- Pensar que les gustaría pedir a cada uno si pudiesen pedir un deseo.</w:t>
            </w:r>
          </w:p>
          <w:p w:rsidR="002A1D41" w:rsidRDefault="002A1D41" w:rsidP="000939C6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AUTOPREGUNTAS</w:t>
            </w:r>
          </w:p>
          <w:p w:rsidR="002A1D41" w:rsidRDefault="002A1D41" w:rsidP="000939C6">
            <w:r>
              <w:t>1.-  Decir qué te gustaría aprender con esta lectura.</w:t>
            </w:r>
          </w:p>
          <w:p w:rsidR="002A1D41" w:rsidRDefault="002A1D41" w:rsidP="000939C6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FLUIDEZ LECTORA</w:t>
            </w:r>
          </w:p>
          <w:p w:rsidR="002A1D41" w:rsidRDefault="002A1D41" w:rsidP="000939C6">
            <w:r>
              <w:t>1.- Lectura individual de cada alumno/a.</w:t>
            </w:r>
          </w:p>
          <w:p w:rsidR="002A1D41" w:rsidRDefault="002A1D41" w:rsidP="000939C6">
            <w:r>
              <w:t>2.- Lectura en voz alta por el profesor haciendo hincapié en la pronunciación de determinadas palabras, tildes, preguntas, expresiones…</w:t>
            </w:r>
          </w:p>
          <w:p w:rsidR="002A1D41" w:rsidRDefault="002A1D41" w:rsidP="000939C6">
            <w:r>
              <w:t>3.- Lectura en voz alta por orden de cada alumno/a.</w:t>
            </w:r>
          </w:p>
          <w:p w:rsidR="002A1D41" w:rsidRDefault="002A1D41" w:rsidP="000939C6">
            <w:r>
              <w:t xml:space="preserve">4.- Localizar el vocabulario desconocido por los alumnos/as. Explicación del mismo por el profesor/a.  </w:t>
            </w:r>
          </w:p>
          <w:p w:rsidR="002A1D41" w:rsidRDefault="002A1D41" w:rsidP="000939C6"/>
        </w:tc>
      </w:tr>
      <w:tr w:rsidR="002A1D41" w:rsidTr="000939C6">
        <w:trPr>
          <w:trHeight w:val="7755"/>
        </w:trPr>
        <w:tc>
          <w:tcPr>
            <w:tcW w:w="8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1D41" w:rsidRDefault="002A1D41" w:rsidP="000939C6">
            <w:pPr>
              <w:snapToGrid w:val="0"/>
              <w:rPr>
                <w:i/>
                <w:iCs/>
              </w:rPr>
            </w:pPr>
            <w:r w:rsidRPr="006F78D4">
              <w:rPr>
                <w:b/>
                <w:i/>
                <w:iCs/>
                <w:u w:val="single"/>
              </w:rPr>
              <w:t>2ª SESIÓN</w:t>
            </w:r>
            <w:r>
              <w:rPr>
                <w:i/>
                <w:iCs/>
              </w:rPr>
              <w:t>:</w:t>
            </w:r>
            <w:r>
              <w:rPr>
                <w:i/>
                <w:iCs/>
              </w:rPr>
              <w:tab/>
            </w:r>
          </w:p>
          <w:p w:rsidR="002A1D41" w:rsidRDefault="002A1D41" w:rsidP="000939C6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CONEXIONES</w:t>
            </w:r>
          </w:p>
          <w:p w:rsidR="002A1D41" w:rsidRDefault="002A1D41" w:rsidP="000939C6">
            <w:r>
              <w:t>1.- Lectura en voz alta del texto por varios alumnos/as. ¿Tiene algo que ver la lectura con la vida real?</w:t>
            </w:r>
          </w:p>
          <w:p w:rsidR="002A1D41" w:rsidRDefault="002A1D41" w:rsidP="000939C6">
            <w:r>
              <w:t>2.- ¿Conoces a alguien que necesitara pedir de verdad algún deseo como el de los cuatro viajeros?</w:t>
            </w:r>
          </w:p>
          <w:p w:rsidR="002A1D41" w:rsidRDefault="002A1D41" w:rsidP="000939C6"/>
          <w:p w:rsidR="002A1D41" w:rsidRDefault="002A1D41" w:rsidP="000939C6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VISUALIZAR</w:t>
            </w:r>
          </w:p>
          <w:p w:rsidR="002A1D41" w:rsidRDefault="002A1D41" w:rsidP="000939C6">
            <w:r>
              <w:t>1.- Cerrar los ojos e imaginar cómo sería el palacio del mago  y los cuatro viajeros.</w:t>
            </w:r>
          </w:p>
          <w:p w:rsidR="002A1D41" w:rsidRDefault="002A1D41" w:rsidP="000939C6">
            <w:r>
              <w:t>2.- Dibuja a cada uno de los personajes ayudándote de la lectura.</w:t>
            </w:r>
          </w:p>
          <w:p w:rsidR="002A1D41" w:rsidRDefault="002A1D41" w:rsidP="000939C6">
            <w:pPr>
              <w:tabs>
                <w:tab w:val="left" w:pos="1341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>VOCABULARIO</w:t>
            </w:r>
          </w:p>
          <w:p w:rsidR="002A1D41" w:rsidRDefault="002A1D41" w:rsidP="000939C6">
            <w:pPr>
              <w:pStyle w:val="ListParagraph1"/>
              <w:numPr>
                <w:ilvl w:val="0"/>
                <w:numId w:val="1"/>
              </w:numPr>
              <w:tabs>
                <w:tab w:val="left" w:pos="1341"/>
              </w:tabs>
              <w:ind w:left="284" w:hanging="284"/>
            </w:pPr>
            <w:r>
              <w:t>Búsqueda del vocabulario desconocido por el alumnado en el diccionario.</w:t>
            </w:r>
          </w:p>
          <w:p w:rsidR="002A1D41" w:rsidRDefault="002A1D41" w:rsidP="000939C6">
            <w:pPr>
              <w:pStyle w:val="ListParagraph1"/>
              <w:numPr>
                <w:ilvl w:val="0"/>
                <w:numId w:val="1"/>
              </w:numPr>
              <w:tabs>
                <w:tab w:val="left" w:pos="1341"/>
              </w:tabs>
              <w:ind w:left="284" w:hanging="284"/>
            </w:pPr>
            <w:r>
              <w:t xml:space="preserve">Copiado de las definiciones en la libreta del alumno/a. Leído al resto de la clase. </w:t>
            </w:r>
          </w:p>
          <w:p w:rsidR="002A1D41" w:rsidRDefault="002A1D41" w:rsidP="000939C6">
            <w:pPr>
              <w:pStyle w:val="ListParagraph1"/>
              <w:numPr>
                <w:ilvl w:val="0"/>
                <w:numId w:val="1"/>
              </w:numPr>
              <w:tabs>
                <w:tab w:val="left" w:pos="1341"/>
              </w:tabs>
              <w:ind w:left="284" w:hanging="284"/>
            </w:pPr>
            <w:r>
              <w:t>Creación de tarjetero de vocabulario.</w:t>
            </w:r>
          </w:p>
          <w:p w:rsidR="002A1D41" w:rsidRDefault="002A1D41" w:rsidP="000939C6">
            <w:pPr>
              <w:pStyle w:val="ListParagraph1"/>
              <w:tabs>
                <w:tab w:val="left" w:pos="1341"/>
              </w:tabs>
              <w:ind w:left="284"/>
            </w:pPr>
          </w:p>
        </w:tc>
      </w:tr>
      <w:tr w:rsidR="002A1D41" w:rsidTr="000939C6">
        <w:tc>
          <w:tcPr>
            <w:tcW w:w="8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1D41" w:rsidRDefault="002A1D41" w:rsidP="000939C6">
            <w:pPr>
              <w:pStyle w:val="ListParagraph1"/>
              <w:tabs>
                <w:tab w:val="left" w:pos="1341"/>
              </w:tabs>
              <w:snapToGrid w:val="0"/>
              <w:rPr>
                <w:i/>
                <w:iCs/>
              </w:rPr>
            </w:pPr>
            <w:r w:rsidRPr="006F78D4">
              <w:rPr>
                <w:b/>
                <w:i/>
                <w:iCs/>
                <w:u w:val="single"/>
              </w:rPr>
              <w:t>3ª SESIÓN</w:t>
            </w:r>
            <w:r>
              <w:rPr>
                <w:i/>
                <w:iCs/>
              </w:rPr>
              <w:t>:</w:t>
            </w:r>
            <w:r>
              <w:rPr>
                <w:i/>
                <w:iCs/>
              </w:rPr>
              <w:tab/>
            </w:r>
          </w:p>
          <w:p w:rsidR="002A1D41" w:rsidRDefault="002A1D41" w:rsidP="000939C6">
            <w:pPr>
              <w:pStyle w:val="ListParagraph1"/>
              <w:tabs>
                <w:tab w:val="left" w:pos="1341"/>
              </w:tabs>
              <w:snapToGrid w:val="0"/>
              <w:jc w:val="center"/>
              <w:rPr>
                <w:u w:val="single"/>
              </w:rPr>
            </w:pPr>
            <w:r>
              <w:rPr>
                <w:u w:val="single"/>
              </w:rPr>
              <w:t>CUESTIONARIO</w:t>
            </w:r>
          </w:p>
          <w:p w:rsidR="002A1D41" w:rsidRDefault="002A1D41" w:rsidP="000939C6">
            <w:pPr>
              <w:pStyle w:val="ListParagraph1"/>
              <w:tabs>
                <w:tab w:val="left" w:pos="1341"/>
              </w:tabs>
            </w:pPr>
            <w:r>
              <w:t>PREGUNTAS: Literales, inferenciales y valorativas</w:t>
            </w:r>
          </w:p>
          <w:p w:rsidR="002A1D41" w:rsidRDefault="002A1D41" w:rsidP="000939C6">
            <w:pPr>
              <w:pStyle w:val="ListParagraph1"/>
              <w:tabs>
                <w:tab w:val="left" w:pos="1341"/>
              </w:tabs>
            </w:pPr>
            <w:r>
              <w:t xml:space="preserve">Realización individual. </w:t>
            </w:r>
          </w:p>
        </w:tc>
      </w:tr>
      <w:tr w:rsidR="002A1D41" w:rsidTr="000939C6">
        <w:trPr>
          <w:trHeight w:val="1802"/>
        </w:trPr>
        <w:tc>
          <w:tcPr>
            <w:tcW w:w="8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1D41" w:rsidRDefault="002A1D41" w:rsidP="000939C6">
            <w:pPr>
              <w:pStyle w:val="ListParagraph1"/>
              <w:tabs>
                <w:tab w:val="left" w:pos="1341"/>
              </w:tabs>
              <w:snapToGrid w:val="0"/>
            </w:pPr>
            <w:r w:rsidRPr="006F78D4">
              <w:rPr>
                <w:b/>
                <w:i/>
                <w:iCs/>
                <w:u w:val="single"/>
              </w:rPr>
              <w:t>4ª SESIÓN</w:t>
            </w:r>
            <w:r>
              <w:rPr>
                <w:i/>
                <w:iCs/>
              </w:rPr>
              <w:t>:</w:t>
            </w:r>
            <w:r>
              <w:rPr>
                <w:i/>
                <w:iCs/>
              </w:rPr>
              <w:tab/>
              <w:t xml:space="preserve">   </w:t>
            </w:r>
            <w:r>
              <w:t xml:space="preserve">                          </w:t>
            </w:r>
          </w:p>
          <w:p w:rsidR="002A1D41" w:rsidRDefault="002A1D41" w:rsidP="000939C6">
            <w:pPr>
              <w:pStyle w:val="ListParagraph1"/>
              <w:tabs>
                <w:tab w:val="left" w:pos="1341"/>
              </w:tabs>
              <w:snapToGrid w:val="0"/>
              <w:jc w:val="center"/>
              <w:rPr>
                <w:u w:val="single"/>
              </w:rPr>
            </w:pPr>
            <w:r>
              <w:rPr>
                <w:u w:val="single"/>
              </w:rPr>
              <w:t>EVALUACIÓN</w:t>
            </w:r>
          </w:p>
          <w:p w:rsidR="002A1D41" w:rsidRDefault="002A1D41" w:rsidP="000939C6">
            <w:pPr>
              <w:pStyle w:val="ListParagraph1"/>
              <w:tabs>
                <w:tab w:val="left" w:pos="1341"/>
              </w:tabs>
            </w:pPr>
            <w:r>
              <w:t>Comentario y corrección de las actividades. Toda la clase expone sus respuestas y se aclaran las dudas. Se comenta y se opina sobre los distintos puntos de vista.</w:t>
            </w:r>
          </w:p>
        </w:tc>
      </w:tr>
    </w:tbl>
    <w:p w:rsidR="002A1D41" w:rsidRDefault="002A1D41" w:rsidP="00B66F96"/>
    <w:p w:rsidR="002A1D41" w:rsidRDefault="002A1D41"/>
    <w:sectPr w:rsidR="002A1D41" w:rsidSect="0058459D">
      <w:pgSz w:w="11906" w:h="16838"/>
      <w:pgMar w:top="1417" w:right="1418" w:bottom="141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278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43427A26"/>
    <w:multiLevelType w:val="hybridMultilevel"/>
    <w:tmpl w:val="0E5A1740"/>
    <w:lvl w:ilvl="0" w:tplc="3278B2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DejaVu Sans" w:hAnsi="Calibri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6F96"/>
    <w:rsid w:val="00060662"/>
    <w:rsid w:val="000939C6"/>
    <w:rsid w:val="000B7F67"/>
    <w:rsid w:val="0017431B"/>
    <w:rsid w:val="00272335"/>
    <w:rsid w:val="002A1D41"/>
    <w:rsid w:val="0058459D"/>
    <w:rsid w:val="00663501"/>
    <w:rsid w:val="006F78D4"/>
    <w:rsid w:val="00761E79"/>
    <w:rsid w:val="007C0FF9"/>
    <w:rsid w:val="00927BE3"/>
    <w:rsid w:val="00AE7276"/>
    <w:rsid w:val="00B66F96"/>
    <w:rsid w:val="00D00B87"/>
    <w:rsid w:val="00D40149"/>
    <w:rsid w:val="00E6509D"/>
    <w:rsid w:val="00EE4EBB"/>
    <w:rsid w:val="00FD2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F96"/>
    <w:pPr>
      <w:suppressAutoHyphens/>
      <w:spacing w:after="200" w:line="276" w:lineRule="auto"/>
    </w:pPr>
    <w:rPr>
      <w:rFonts w:eastAsia="DejaVu Sans" w:cs="font278"/>
      <w:kern w:val="1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B66F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5</Pages>
  <Words>889</Words>
  <Characters>4893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CÓDIGO DEL CENTRO:</dc:title>
  <dc:subject/>
  <dc:creator>SONIA</dc:creator>
  <cp:keywords/>
  <dc:description/>
  <cp:lastModifiedBy>C.E.I.P. Francisco Ayala</cp:lastModifiedBy>
  <cp:revision>2</cp:revision>
  <dcterms:created xsi:type="dcterms:W3CDTF">2011-05-25T08:42:00Z</dcterms:created>
  <dcterms:modified xsi:type="dcterms:W3CDTF">2011-05-25T08:42:00Z</dcterms:modified>
</cp:coreProperties>
</file>